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5028" w:type="pct"/>
        <w:tblLayout w:type="fixed"/>
        <w:tblLook w:val="04A0"/>
      </w:tblPr>
      <w:tblGrid>
        <w:gridCol w:w="3022"/>
        <w:gridCol w:w="754"/>
        <w:gridCol w:w="754"/>
        <w:gridCol w:w="754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1345"/>
      </w:tblGrid>
      <w:tr w:rsidR="00697767" w:rsidTr="00697767">
        <w:tc>
          <w:tcPr>
            <w:tcW w:w="15700" w:type="dxa"/>
            <w:gridSpan w:val="17"/>
            <w:shd w:val="clear" w:color="auto" w:fill="FFFF00"/>
          </w:tcPr>
          <w:p w:rsidR="00697767" w:rsidRDefault="00697767">
            <w:r>
              <w:t>A/B Farvergade, Horsens</w:t>
            </w:r>
          </w:p>
          <w:p w:rsidR="00697767" w:rsidRDefault="006237D5">
            <w:r>
              <w:t>Marts</w:t>
            </w:r>
            <w:r w:rsidR="00697767">
              <w:t xml:space="preserve"> 2018</w:t>
            </w:r>
          </w:p>
        </w:tc>
      </w:tr>
      <w:tr w:rsidR="00697767" w:rsidTr="00697767">
        <w:tc>
          <w:tcPr>
            <w:tcW w:w="15700" w:type="dxa"/>
            <w:gridSpan w:val="17"/>
          </w:tcPr>
          <w:p w:rsidR="00697767" w:rsidRDefault="00697767"/>
        </w:tc>
      </w:tr>
      <w:tr w:rsidR="00697767" w:rsidRPr="00DC3C6C" w:rsidTr="00697767">
        <w:tc>
          <w:tcPr>
            <w:tcW w:w="3021" w:type="dxa"/>
            <w:vAlign w:val="bottom"/>
          </w:tcPr>
          <w:p w:rsidR="00697767" w:rsidRPr="00DC3C6C" w:rsidRDefault="00697767" w:rsidP="003E3D38">
            <w:pPr>
              <w:rPr>
                <w:sz w:val="16"/>
              </w:rPr>
            </w:pPr>
            <w:r w:rsidRPr="000F07F0">
              <w:t>Aktivitet                               År</w:t>
            </w:r>
          </w:p>
        </w:tc>
        <w:tc>
          <w:tcPr>
            <w:tcW w:w="754" w:type="dxa"/>
            <w:vAlign w:val="bottom"/>
          </w:tcPr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2018</w:t>
            </w:r>
          </w:p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2019</w:t>
            </w:r>
          </w:p>
        </w:tc>
        <w:tc>
          <w:tcPr>
            <w:tcW w:w="754" w:type="dxa"/>
            <w:vAlign w:val="bottom"/>
          </w:tcPr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2019</w:t>
            </w:r>
          </w:p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2020</w:t>
            </w:r>
          </w:p>
        </w:tc>
        <w:tc>
          <w:tcPr>
            <w:tcW w:w="754" w:type="dxa"/>
            <w:vAlign w:val="bottom"/>
          </w:tcPr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2020</w:t>
            </w:r>
          </w:p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2021</w:t>
            </w:r>
          </w:p>
        </w:tc>
        <w:tc>
          <w:tcPr>
            <w:tcW w:w="756" w:type="dxa"/>
            <w:vAlign w:val="bottom"/>
          </w:tcPr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2021</w:t>
            </w:r>
          </w:p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2022</w:t>
            </w:r>
          </w:p>
        </w:tc>
        <w:tc>
          <w:tcPr>
            <w:tcW w:w="756" w:type="dxa"/>
            <w:vAlign w:val="bottom"/>
          </w:tcPr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2022</w:t>
            </w:r>
          </w:p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2023</w:t>
            </w:r>
          </w:p>
        </w:tc>
        <w:tc>
          <w:tcPr>
            <w:tcW w:w="756" w:type="dxa"/>
            <w:vAlign w:val="bottom"/>
          </w:tcPr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2023</w:t>
            </w:r>
          </w:p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2024</w:t>
            </w:r>
          </w:p>
        </w:tc>
        <w:tc>
          <w:tcPr>
            <w:tcW w:w="756" w:type="dxa"/>
            <w:vAlign w:val="bottom"/>
          </w:tcPr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2024</w:t>
            </w:r>
          </w:p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2025</w:t>
            </w:r>
          </w:p>
        </w:tc>
        <w:tc>
          <w:tcPr>
            <w:tcW w:w="756" w:type="dxa"/>
            <w:vAlign w:val="bottom"/>
          </w:tcPr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2025</w:t>
            </w:r>
          </w:p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2026</w:t>
            </w:r>
          </w:p>
        </w:tc>
        <w:tc>
          <w:tcPr>
            <w:tcW w:w="756" w:type="dxa"/>
            <w:vAlign w:val="bottom"/>
          </w:tcPr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2026</w:t>
            </w:r>
          </w:p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2027</w:t>
            </w:r>
          </w:p>
        </w:tc>
        <w:tc>
          <w:tcPr>
            <w:tcW w:w="756" w:type="dxa"/>
            <w:vAlign w:val="bottom"/>
          </w:tcPr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2027</w:t>
            </w:r>
          </w:p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2028</w:t>
            </w:r>
          </w:p>
        </w:tc>
        <w:tc>
          <w:tcPr>
            <w:tcW w:w="756" w:type="dxa"/>
            <w:vAlign w:val="bottom"/>
          </w:tcPr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2028</w:t>
            </w:r>
          </w:p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2029</w:t>
            </w:r>
          </w:p>
        </w:tc>
        <w:tc>
          <w:tcPr>
            <w:tcW w:w="756" w:type="dxa"/>
            <w:vAlign w:val="bottom"/>
          </w:tcPr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2029</w:t>
            </w:r>
          </w:p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2030</w:t>
            </w:r>
          </w:p>
        </w:tc>
        <w:tc>
          <w:tcPr>
            <w:tcW w:w="756" w:type="dxa"/>
            <w:vAlign w:val="bottom"/>
          </w:tcPr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2030</w:t>
            </w:r>
          </w:p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2031</w:t>
            </w:r>
          </w:p>
        </w:tc>
        <w:tc>
          <w:tcPr>
            <w:tcW w:w="756" w:type="dxa"/>
            <w:vAlign w:val="bottom"/>
          </w:tcPr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2031</w:t>
            </w:r>
          </w:p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2032</w:t>
            </w:r>
          </w:p>
        </w:tc>
        <w:tc>
          <w:tcPr>
            <w:tcW w:w="756" w:type="dxa"/>
            <w:vAlign w:val="bottom"/>
          </w:tcPr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2032</w:t>
            </w:r>
          </w:p>
          <w:p w:rsidR="00697767" w:rsidRPr="00DC3C6C" w:rsidRDefault="00697767" w:rsidP="003E3D38">
            <w:pPr>
              <w:rPr>
                <w:sz w:val="16"/>
              </w:rPr>
            </w:pPr>
            <w:r w:rsidRPr="00DC3C6C">
              <w:rPr>
                <w:sz w:val="16"/>
              </w:rPr>
              <w:t>2033</w:t>
            </w:r>
          </w:p>
        </w:tc>
        <w:tc>
          <w:tcPr>
            <w:tcW w:w="1345" w:type="dxa"/>
            <w:vAlign w:val="bottom"/>
          </w:tcPr>
          <w:p w:rsidR="00697767" w:rsidRPr="00DC3C6C" w:rsidRDefault="005C45BF" w:rsidP="003E3D38">
            <w:pPr>
              <w:rPr>
                <w:sz w:val="16"/>
              </w:rPr>
            </w:pPr>
            <w:r>
              <w:rPr>
                <w:sz w:val="16"/>
              </w:rPr>
              <w:t>I</w:t>
            </w:r>
            <w:r w:rsidR="00697767">
              <w:rPr>
                <w:sz w:val="16"/>
              </w:rPr>
              <w:t>nterval</w:t>
            </w:r>
          </w:p>
        </w:tc>
      </w:tr>
      <w:tr w:rsidR="00697767" w:rsidTr="00697767">
        <w:tc>
          <w:tcPr>
            <w:tcW w:w="15700" w:type="dxa"/>
            <w:gridSpan w:val="17"/>
          </w:tcPr>
          <w:p w:rsidR="00697767" w:rsidRDefault="00697767"/>
        </w:tc>
      </w:tr>
      <w:tr w:rsidR="00697767" w:rsidTr="00697767">
        <w:tc>
          <w:tcPr>
            <w:tcW w:w="3021" w:type="dxa"/>
            <w:shd w:val="clear" w:color="auto" w:fill="FFFF00"/>
          </w:tcPr>
          <w:p w:rsidR="00697767" w:rsidRDefault="00697767" w:rsidP="00671508">
            <w:pPr>
              <w:ind w:right="-113"/>
            </w:pPr>
            <w:r>
              <w:t>Planlagt vedligehold</w:t>
            </w:r>
          </w:p>
        </w:tc>
        <w:tc>
          <w:tcPr>
            <w:tcW w:w="754" w:type="dxa"/>
            <w:shd w:val="clear" w:color="auto" w:fill="FFFF00"/>
          </w:tcPr>
          <w:p w:rsidR="00697767" w:rsidRDefault="00697767"/>
        </w:tc>
        <w:tc>
          <w:tcPr>
            <w:tcW w:w="754" w:type="dxa"/>
            <w:shd w:val="clear" w:color="auto" w:fill="FFFF00"/>
          </w:tcPr>
          <w:p w:rsidR="00697767" w:rsidRDefault="00697767"/>
        </w:tc>
        <w:tc>
          <w:tcPr>
            <w:tcW w:w="754" w:type="dxa"/>
            <w:shd w:val="clear" w:color="auto" w:fill="FFFF00"/>
          </w:tcPr>
          <w:p w:rsidR="00697767" w:rsidRDefault="00697767"/>
        </w:tc>
        <w:tc>
          <w:tcPr>
            <w:tcW w:w="756" w:type="dxa"/>
            <w:shd w:val="clear" w:color="auto" w:fill="FFFF00"/>
          </w:tcPr>
          <w:p w:rsidR="00697767" w:rsidRDefault="00697767"/>
        </w:tc>
        <w:tc>
          <w:tcPr>
            <w:tcW w:w="756" w:type="dxa"/>
            <w:shd w:val="clear" w:color="auto" w:fill="FFFF00"/>
          </w:tcPr>
          <w:p w:rsidR="00697767" w:rsidRDefault="00697767"/>
        </w:tc>
        <w:tc>
          <w:tcPr>
            <w:tcW w:w="756" w:type="dxa"/>
            <w:shd w:val="clear" w:color="auto" w:fill="FFFF00"/>
          </w:tcPr>
          <w:p w:rsidR="00697767" w:rsidRDefault="00697767"/>
        </w:tc>
        <w:tc>
          <w:tcPr>
            <w:tcW w:w="756" w:type="dxa"/>
            <w:shd w:val="clear" w:color="auto" w:fill="FFFF00"/>
          </w:tcPr>
          <w:p w:rsidR="00697767" w:rsidRDefault="00697767"/>
        </w:tc>
        <w:tc>
          <w:tcPr>
            <w:tcW w:w="756" w:type="dxa"/>
            <w:shd w:val="clear" w:color="auto" w:fill="FFFF00"/>
          </w:tcPr>
          <w:p w:rsidR="00697767" w:rsidRDefault="00697767"/>
        </w:tc>
        <w:tc>
          <w:tcPr>
            <w:tcW w:w="756" w:type="dxa"/>
            <w:shd w:val="clear" w:color="auto" w:fill="FFFF00"/>
          </w:tcPr>
          <w:p w:rsidR="00697767" w:rsidRDefault="00697767"/>
        </w:tc>
        <w:tc>
          <w:tcPr>
            <w:tcW w:w="756" w:type="dxa"/>
            <w:shd w:val="clear" w:color="auto" w:fill="FFFF00"/>
          </w:tcPr>
          <w:p w:rsidR="00697767" w:rsidRDefault="00697767"/>
        </w:tc>
        <w:tc>
          <w:tcPr>
            <w:tcW w:w="756" w:type="dxa"/>
            <w:shd w:val="clear" w:color="auto" w:fill="FFFF00"/>
          </w:tcPr>
          <w:p w:rsidR="00697767" w:rsidRDefault="00697767"/>
        </w:tc>
        <w:tc>
          <w:tcPr>
            <w:tcW w:w="756" w:type="dxa"/>
            <w:shd w:val="clear" w:color="auto" w:fill="FFFF00"/>
          </w:tcPr>
          <w:p w:rsidR="00697767" w:rsidRDefault="00697767"/>
        </w:tc>
        <w:tc>
          <w:tcPr>
            <w:tcW w:w="756" w:type="dxa"/>
            <w:shd w:val="clear" w:color="auto" w:fill="FFFF00"/>
          </w:tcPr>
          <w:p w:rsidR="00697767" w:rsidRDefault="00697767"/>
        </w:tc>
        <w:tc>
          <w:tcPr>
            <w:tcW w:w="756" w:type="dxa"/>
            <w:shd w:val="clear" w:color="auto" w:fill="FFFF00"/>
          </w:tcPr>
          <w:p w:rsidR="00697767" w:rsidRDefault="00697767"/>
        </w:tc>
        <w:tc>
          <w:tcPr>
            <w:tcW w:w="756" w:type="dxa"/>
            <w:shd w:val="clear" w:color="auto" w:fill="FFFF00"/>
          </w:tcPr>
          <w:p w:rsidR="00697767" w:rsidRDefault="00697767"/>
        </w:tc>
        <w:tc>
          <w:tcPr>
            <w:tcW w:w="1345" w:type="dxa"/>
            <w:shd w:val="clear" w:color="auto" w:fill="FFFF00"/>
          </w:tcPr>
          <w:p w:rsidR="00697767" w:rsidRDefault="00697767"/>
        </w:tc>
      </w:tr>
      <w:tr w:rsidR="00697767" w:rsidRPr="00943A41" w:rsidTr="00697767">
        <w:tc>
          <w:tcPr>
            <w:tcW w:w="3021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  <w:r w:rsidRPr="00943A41">
              <w:rPr>
                <w:sz w:val="20"/>
                <w:szCs w:val="20"/>
              </w:rPr>
              <w:t xml:space="preserve">Sokler </w:t>
            </w:r>
            <w:proofErr w:type="spellStart"/>
            <w:r w:rsidRPr="00943A41">
              <w:rPr>
                <w:sz w:val="20"/>
                <w:szCs w:val="20"/>
              </w:rPr>
              <w:t>eftergåes</w:t>
            </w:r>
            <w:proofErr w:type="spellEnd"/>
          </w:p>
        </w:tc>
        <w:tc>
          <w:tcPr>
            <w:tcW w:w="754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år</w:t>
            </w:r>
          </w:p>
        </w:tc>
      </w:tr>
      <w:tr w:rsidR="00697767" w:rsidRPr="00943A41" w:rsidTr="00697767">
        <w:tc>
          <w:tcPr>
            <w:tcW w:w="3021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  <w:r w:rsidRPr="00943A41">
              <w:rPr>
                <w:sz w:val="20"/>
                <w:szCs w:val="20"/>
              </w:rPr>
              <w:t>Ydervægge, tegl</w:t>
            </w:r>
          </w:p>
        </w:tc>
        <w:tc>
          <w:tcPr>
            <w:tcW w:w="754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år</w:t>
            </w:r>
          </w:p>
        </w:tc>
      </w:tr>
      <w:tr w:rsidR="00697767" w:rsidRPr="00943A41" w:rsidTr="00697767">
        <w:tc>
          <w:tcPr>
            <w:tcW w:w="3021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  <w:r w:rsidRPr="00943A41">
              <w:rPr>
                <w:sz w:val="20"/>
                <w:szCs w:val="20"/>
              </w:rPr>
              <w:t>Maling trapperum</w:t>
            </w:r>
          </w:p>
        </w:tc>
        <w:tc>
          <w:tcPr>
            <w:tcW w:w="754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år</w:t>
            </w:r>
          </w:p>
        </w:tc>
      </w:tr>
      <w:tr w:rsidR="00697767" w:rsidRPr="00943A41" w:rsidTr="00697767">
        <w:tc>
          <w:tcPr>
            <w:tcW w:w="3021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  <w:r w:rsidRPr="00943A41">
              <w:rPr>
                <w:sz w:val="20"/>
                <w:szCs w:val="20"/>
              </w:rPr>
              <w:t xml:space="preserve">Tagrender og nedløb </w:t>
            </w:r>
            <w:proofErr w:type="spellStart"/>
            <w:r w:rsidRPr="00943A41">
              <w:rPr>
                <w:sz w:val="20"/>
                <w:szCs w:val="20"/>
              </w:rPr>
              <w:t>eftergå</w:t>
            </w:r>
            <w:r>
              <w:rPr>
                <w:sz w:val="20"/>
                <w:szCs w:val="20"/>
              </w:rPr>
              <w:t>./rens</w:t>
            </w:r>
            <w:proofErr w:type="spellEnd"/>
          </w:p>
        </w:tc>
        <w:tc>
          <w:tcPr>
            <w:tcW w:w="754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4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697767" w:rsidRPr="00943A41" w:rsidRDefault="00697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år</w:t>
            </w:r>
          </w:p>
        </w:tc>
      </w:tr>
      <w:tr w:rsidR="00697767" w:rsidTr="00697767">
        <w:tc>
          <w:tcPr>
            <w:tcW w:w="3021" w:type="dxa"/>
          </w:tcPr>
          <w:p w:rsidR="00697767" w:rsidRDefault="00697767">
            <w:r>
              <w:t>Vinduer/døre, justering m.m.</w:t>
            </w:r>
          </w:p>
        </w:tc>
        <w:tc>
          <w:tcPr>
            <w:tcW w:w="754" w:type="dxa"/>
          </w:tcPr>
          <w:p w:rsidR="00697767" w:rsidRDefault="00697767"/>
        </w:tc>
        <w:tc>
          <w:tcPr>
            <w:tcW w:w="754" w:type="dxa"/>
          </w:tcPr>
          <w:p w:rsidR="00697767" w:rsidRDefault="00697767"/>
        </w:tc>
        <w:tc>
          <w:tcPr>
            <w:tcW w:w="754" w:type="dxa"/>
          </w:tcPr>
          <w:p w:rsidR="00697767" w:rsidRDefault="00697767">
            <w:r>
              <w:t>x</w:t>
            </w:r>
          </w:p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>
            <w:r>
              <w:t>x</w:t>
            </w:r>
          </w:p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>
            <w:r>
              <w:t>x</w:t>
            </w:r>
          </w:p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>
            <w:r>
              <w:t>x</w:t>
            </w:r>
          </w:p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>
            <w:r>
              <w:t>x</w:t>
            </w:r>
          </w:p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>
            <w:r>
              <w:t>x</w:t>
            </w:r>
          </w:p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1345" w:type="dxa"/>
          </w:tcPr>
          <w:p w:rsidR="00697767" w:rsidRDefault="00697767">
            <w:r>
              <w:t>2 år</w:t>
            </w:r>
          </w:p>
        </w:tc>
      </w:tr>
      <w:tr w:rsidR="00697767" w:rsidTr="00697767">
        <w:tc>
          <w:tcPr>
            <w:tcW w:w="3021" w:type="dxa"/>
          </w:tcPr>
          <w:p w:rsidR="00697767" w:rsidRDefault="00697767">
            <w:r>
              <w:t>Maling, vægge, fællesrum</w:t>
            </w:r>
          </w:p>
        </w:tc>
        <w:tc>
          <w:tcPr>
            <w:tcW w:w="754" w:type="dxa"/>
          </w:tcPr>
          <w:p w:rsidR="00697767" w:rsidRDefault="00697767">
            <w:r>
              <w:t>x</w:t>
            </w:r>
          </w:p>
        </w:tc>
        <w:tc>
          <w:tcPr>
            <w:tcW w:w="754" w:type="dxa"/>
          </w:tcPr>
          <w:p w:rsidR="00697767" w:rsidRDefault="00697767"/>
        </w:tc>
        <w:tc>
          <w:tcPr>
            <w:tcW w:w="754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>
            <w:r>
              <w:t>x</w:t>
            </w:r>
          </w:p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>
            <w:r w:rsidRPr="00137430">
              <w:t>x</w:t>
            </w:r>
          </w:p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1345" w:type="dxa"/>
          </w:tcPr>
          <w:p w:rsidR="00697767" w:rsidRDefault="00697767">
            <w:r>
              <w:t>5 år</w:t>
            </w:r>
          </w:p>
        </w:tc>
      </w:tr>
      <w:tr w:rsidR="00697767" w:rsidTr="00697767">
        <w:tc>
          <w:tcPr>
            <w:tcW w:w="3021" w:type="dxa"/>
          </w:tcPr>
          <w:p w:rsidR="00697767" w:rsidRDefault="00697767">
            <w:r>
              <w:t>Dørtrin, entre, slibes, lakeres</w:t>
            </w:r>
          </w:p>
        </w:tc>
        <w:tc>
          <w:tcPr>
            <w:tcW w:w="754" w:type="dxa"/>
          </w:tcPr>
          <w:p w:rsidR="00697767" w:rsidRDefault="00697767"/>
        </w:tc>
        <w:tc>
          <w:tcPr>
            <w:tcW w:w="754" w:type="dxa"/>
          </w:tcPr>
          <w:p w:rsidR="00697767" w:rsidRDefault="00697767"/>
        </w:tc>
        <w:tc>
          <w:tcPr>
            <w:tcW w:w="754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>
            <w:r>
              <w:t>x</w:t>
            </w:r>
          </w:p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1345" w:type="dxa"/>
          </w:tcPr>
          <w:p w:rsidR="00697767" w:rsidRDefault="00697767">
            <w:r>
              <w:t>15 år</w:t>
            </w:r>
          </w:p>
        </w:tc>
      </w:tr>
      <w:tr w:rsidR="00697767" w:rsidTr="00697767">
        <w:tc>
          <w:tcPr>
            <w:tcW w:w="3021" w:type="dxa"/>
          </w:tcPr>
          <w:p w:rsidR="00697767" w:rsidRDefault="00697767">
            <w:r>
              <w:t>Yderdøre, til fortov males</w:t>
            </w:r>
          </w:p>
        </w:tc>
        <w:tc>
          <w:tcPr>
            <w:tcW w:w="754" w:type="dxa"/>
          </w:tcPr>
          <w:p w:rsidR="00697767" w:rsidRDefault="00697767"/>
        </w:tc>
        <w:tc>
          <w:tcPr>
            <w:tcW w:w="754" w:type="dxa"/>
          </w:tcPr>
          <w:p w:rsidR="00697767" w:rsidRDefault="00697767">
            <w:r>
              <w:t>x</w:t>
            </w:r>
          </w:p>
        </w:tc>
        <w:tc>
          <w:tcPr>
            <w:tcW w:w="754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>
            <w:r>
              <w:t>x</w:t>
            </w:r>
          </w:p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>
            <w:r>
              <w:t>x</w:t>
            </w:r>
          </w:p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1345" w:type="dxa"/>
          </w:tcPr>
          <w:p w:rsidR="00697767" w:rsidRDefault="00697767">
            <w:r>
              <w:t>5 år</w:t>
            </w:r>
          </w:p>
        </w:tc>
      </w:tr>
      <w:tr w:rsidR="00697767" w:rsidTr="00697767">
        <w:tc>
          <w:tcPr>
            <w:tcW w:w="3021" w:type="dxa"/>
          </w:tcPr>
          <w:p w:rsidR="00697767" w:rsidRDefault="00697767">
            <w:r>
              <w:t xml:space="preserve">Eftersyn/udskift </w:t>
            </w:r>
            <w:proofErr w:type="spellStart"/>
            <w:r>
              <w:t>bl</w:t>
            </w:r>
            <w:proofErr w:type="spellEnd"/>
            <w:r>
              <w:t>. fuger/bad</w:t>
            </w:r>
          </w:p>
        </w:tc>
        <w:tc>
          <w:tcPr>
            <w:tcW w:w="754" w:type="dxa"/>
          </w:tcPr>
          <w:p w:rsidR="00697767" w:rsidRDefault="00697767">
            <w:r>
              <w:t>x</w:t>
            </w:r>
          </w:p>
        </w:tc>
        <w:tc>
          <w:tcPr>
            <w:tcW w:w="754" w:type="dxa"/>
          </w:tcPr>
          <w:p w:rsidR="00697767" w:rsidRDefault="00697767"/>
        </w:tc>
        <w:tc>
          <w:tcPr>
            <w:tcW w:w="754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>
            <w:r>
              <w:t>x</w:t>
            </w:r>
          </w:p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>
            <w:r>
              <w:t>x</w:t>
            </w:r>
          </w:p>
        </w:tc>
        <w:tc>
          <w:tcPr>
            <w:tcW w:w="1345" w:type="dxa"/>
          </w:tcPr>
          <w:p w:rsidR="00697767" w:rsidRDefault="00697767">
            <w:r>
              <w:t>7 år</w:t>
            </w:r>
          </w:p>
        </w:tc>
      </w:tr>
      <w:tr w:rsidR="00697767" w:rsidTr="00697767">
        <w:tc>
          <w:tcPr>
            <w:tcW w:w="3021" w:type="dxa"/>
          </w:tcPr>
          <w:p w:rsidR="00697767" w:rsidRDefault="00697767">
            <w:r>
              <w:t>Cykelskur males</w:t>
            </w:r>
          </w:p>
        </w:tc>
        <w:tc>
          <w:tcPr>
            <w:tcW w:w="754" w:type="dxa"/>
          </w:tcPr>
          <w:p w:rsidR="00697767" w:rsidRDefault="00697767"/>
        </w:tc>
        <w:tc>
          <w:tcPr>
            <w:tcW w:w="754" w:type="dxa"/>
          </w:tcPr>
          <w:p w:rsidR="00697767" w:rsidRDefault="00697767"/>
        </w:tc>
        <w:tc>
          <w:tcPr>
            <w:tcW w:w="754" w:type="dxa"/>
          </w:tcPr>
          <w:p w:rsidR="00697767" w:rsidRDefault="00697767">
            <w:r>
              <w:t>x</w:t>
            </w:r>
          </w:p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>
            <w:r>
              <w:t>x</w:t>
            </w:r>
          </w:p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>
            <w:r>
              <w:t>x</w:t>
            </w:r>
          </w:p>
        </w:tc>
        <w:tc>
          <w:tcPr>
            <w:tcW w:w="1345" w:type="dxa"/>
          </w:tcPr>
          <w:p w:rsidR="00697767" w:rsidRDefault="00697767">
            <w:r>
              <w:t>6 år</w:t>
            </w:r>
          </w:p>
        </w:tc>
      </w:tr>
      <w:tr w:rsidR="00697767" w:rsidTr="00697767">
        <w:tc>
          <w:tcPr>
            <w:tcW w:w="3021" w:type="dxa"/>
          </w:tcPr>
          <w:p w:rsidR="00697767" w:rsidRDefault="00697767">
            <w:r>
              <w:t>Radiatorventiler/termostater</w:t>
            </w:r>
          </w:p>
        </w:tc>
        <w:tc>
          <w:tcPr>
            <w:tcW w:w="754" w:type="dxa"/>
          </w:tcPr>
          <w:p w:rsidR="00697767" w:rsidRDefault="00697767"/>
        </w:tc>
        <w:tc>
          <w:tcPr>
            <w:tcW w:w="754" w:type="dxa"/>
          </w:tcPr>
          <w:p w:rsidR="00697767" w:rsidRDefault="00697767"/>
        </w:tc>
        <w:tc>
          <w:tcPr>
            <w:tcW w:w="754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1345" w:type="dxa"/>
          </w:tcPr>
          <w:p w:rsidR="00697767" w:rsidRDefault="00697767">
            <w:r>
              <w:t>Efter behov</w:t>
            </w:r>
          </w:p>
        </w:tc>
      </w:tr>
      <w:tr w:rsidR="00697767" w:rsidTr="00697767">
        <w:tc>
          <w:tcPr>
            <w:tcW w:w="3021" w:type="dxa"/>
          </w:tcPr>
          <w:p w:rsidR="00697767" w:rsidRDefault="00697767">
            <w:r>
              <w:t>Udsugningsanlæg</w:t>
            </w:r>
          </w:p>
        </w:tc>
        <w:tc>
          <w:tcPr>
            <w:tcW w:w="754" w:type="dxa"/>
          </w:tcPr>
          <w:p w:rsidR="00697767" w:rsidRDefault="00697767">
            <w:r>
              <w:t>x</w:t>
            </w:r>
          </w:p>
        </w:tc>
        <w:tc>
          <w:tcPr>
            <w:tcW w:w="754" w:type="dxa"/>
          </w:tcPr>
          <w:p w:rsidR="00697767" w:rsidRDefault="00697767">
            <w:r w:rsidRPr="00286309">
              <w:t>x</w:t>
            </w:r>
          </w:p>
        </w:tc>
        <w:tc>
          <w:tcPr>
            <w:tcW w:w="754" w:type="dxa"/>
          </w:tcPr>
          <w:p w:rsidR="00697767" w:rsidRDefault="00697767">
            <w:r w:rsidRPr="00286309">
              <w:t>x</w:t>
            </w:r>
          </w:p>
        </w:tc>
        <w:tc>
          <w:tcPr>
            <w:tcW w:w="756" w:type="dxa"/>
          </w:tcPr>
          <w:p w:rsidR="00697767" w:rsidRDefault="00697767">
            <w:r w:rsidRPr="00286309">
              <w:t>x</w:t>
            </w:r>
          </w:p>
        </w:tc>
        <w:tc>
          <w:tcPr>
            <w:tcW w:w="756" w:type="dxa"/>
          </w:tcPr>
          <w:p w:rsidR="00697767" w:rsidRDefault="00697767">
            <w:r w:rsidRPr="00286309">
              <w:t>x</w:t>
            </w:r>
          </w:p>
        </w:tc>
        <w:tc>
          <w:tcPr>
            <w:tcW w:w="756" w:type="dxa"/>
          </w:tcPr>
          <w:p w:rsidR="00697767" w:rsidRDefault="00697767">
            <w:r w:rsidRPr="00286309">
              <w:t>x</w:t>
            </w:r>
          </w:p>
        </w:tc>
        <w:tc>
          <w:tcPr>
            <w:tcW w:w="756" w:type="dxa"/>
          </w:tcPr>
          <w:p w:rsidR="00697767" w:rsidRDefault="00697767">
            <w:r w:rsidRPr="00286309">
              <w:t>x</w:t>
            </w:r>
          </w:p>
        </w:tc>
        <w:tc>
          <w:tcPr>
            <w:tcW w:w="756" w:type="dxa"/>
          </w:tcPr>
          <w:p w:rsidR="00697767" w:rsidRDefault="00697767">
            <w:r w:rsidRPr="00286309">
              <w:t>x</w:t>
            </w:r>
          </w:p>
        </w:tc>
        <w:tc>
          <w:tcPr>
            <w:tcW w:w="756" w:type="dxa"/>
          </w:tcPr>
          <w:p w:rsidR="00697767" w:rsidRDefault="00697767">
            <w:r w:rsidRPr="00286309">
              <w:t>x</w:t>
            </w:r>
          </w:p>
        </w:tc>
        <w:tc>
          <w:tcPr>
            <w:tcW w:w="756" w:type="dxa"/>
          </w:tcPr>
          <w:p w:rsidR="00697767" w:rsidRDefault="00697767">
            <w:r w:rsidRPr="00286309">
              <w:t>x</w:t>
            </w:r>
          </w:p>
        </w:tc>
        <w:tc>
          <w:tcPr>
            <w:tcW w:w="756" w:type="dxa"/>
          </w:tcPr>
          <w:p w:rsidR="00697767" w:rsidRDefault="00697767">
            <w:r w:rsidRPr="00286309">
              <w:t>x</w:t>
            </w:r>
          </w:p>
        </w:tc>
        <w:tc>
          <w:tcPr>
            <w:tcW w:w="756" w:type="dxa"/>
          </w:tcPr>
          <w:p w:rsidR="00697767" w:rsidRDefault="00697767">
            <w:r w:rsidRPr="00286309">
              <w:t>x</w:t>
            </w:r>
          </w:p>
        </w:tc>
        <w:tc>
          <w:tcPr>
            <w:tcW w:w="756" w:type="dxa"/>
          </w:tcPr>
          <w:p w:rsidR="00697767" w:rsidRDefault="00697767">
            <w:r w:rsidRPr="00286309">
              <w:t>x</w:t>
            </w:r>
          </w:p>
        </w:tc>
        <w:tc>
          <w:tcPr>
            <w:tcW w:w="756" w:type="dxa"/>
          </w:tcPr>
          <w:p w:rsidR="00697767" w:rsidRDefault="00697767">
            <w:r w:rsidRPr="00286309">
              <w:t>x</w:t>
            </w:r>
          </w:p>
        </w:tc>
        <w:tc>
          <w:tcPr>
            <w:tcW w:w="756" w:type="dxa"/>
          </w:tcPr>
          <w:p w:rsidR="00697767" w:rsidRDefault="00697767">
            <w:r w:rsidRPr="00286309">
              <w:t>x</w:t>
            </w:r>
          </w:p>
        </w:tc>
        <w:tc>
          <w:tcPr>
            <w:tcW w:w="1345" w:type="dxa"/>
          </w:tcPr>
          <w:p w:rsidR="00697767" w:rsidRDefault="00697767">
            <w:r>
              <w:t>Hvert år</w:t>
            </w:r>
          </w:p>
        </w:tc>
      </w:tr>
      <w:tr w:rsidR="00697767" w:rsidTr="00697767">
        <w:tc>
          <w:tcPr>
            <w:tcW w:w="3021" w:type="dxa"/>
          </w:tcPr>
          <w:p w:rsidR="00697767" w:rsidRDefault="00697767">
            <w:r>
              <w:t>Kloakanlæg, herunder rensning</w:t>
            </w:r>
          </w:p>
        </w:tc>
        <w:tc>
          <w:tcPr>
            <w:tcW w:w="754" w:type="dxa"/>
          </w:tcPr>
          <w:p w:rsidR="00697767" w:rsidRDefault="00697767"/>
        </w:tc>
        <w:tc>
          <w:tcPr>
            <w:tcW w:w="754" w:type="dxa"/>
          </w:tcPr>
          <w:p w:rsidR="00697767" w:rsidRDefault="00697767"/>
        </w:tc>
        <w:tc>
          <w:tcPr>
            <w:tcW w:w="754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1345" w:type="dxa"/>
          </w:tcPr>
          <w:p w:rsidR="00697767" w:rsidRDefault="00697767">
            <w:r>
              <w:t>Efter behov</w:t>
            </w:r>
          </w:p>
        </w:tc>
      </w:tr>
      <w:tr w:rsidR="00697767" w:rsidTr="00697767">
        <w:tc>
          <w:tcPr>
            <w:tcW w:w="3021" w:type="dxa"/>
          </w:tcPr>
          <w:p w:rsidR="00697767" w:rsidRDefault="00697767">
            <w:r>
              <w:t xml:space="preserve">VVS eftersyn, </w:t>
            </w:r>
            <w:proofErr w:type="spellStart"/>
            <w:r>
              <w:t>teknikrum</w:t>
            </w:r>
            <w:proofErr w:type="spellEnd"/>
          </w:p>
        </w:tc>
        <w:tc>
          <w:tcPr>
            <w:tcW w:w="754" w:type="dxa"/>
          </w:tcPr>
          <w:p w:rsidR="00697767" w:rsidRDefault="00697767">
            <w:r>
              <w:t>x</w:t>
            </w:r>
          </w:p>
        </w:tc>
        <w:tc>
          <w:tcPr>
            <w:tcW w:w="754" w:type="dxa"/>
          </w:tcPr>
          <w:p w:rsidR="00697767" w:rsidRDefault="00697767"/>
        </w:tc>
        <w:tc>
          <w:tcPr>
            <w:tcW w:w="754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>
            <w:r>
              <w:t>x</w:t>
            </w:r>
          </w:p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>
            <w:r>
              <w:t>x</w:t>
            </w:r>
          </w:p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1345" w:type="dxa"/>
          </w:tcPr>
          <w:p w:rsidR="00697767" w:rsidRDefault="00697767">
            <w:r>
              <w:t>5 år</w:t>
            </w:r>
          </w:p>
        </w:tc>
      </w:tr>
      <w:tr w:rsidR="00697767" w:rsidTr="00697767">
        <w:tc>
          <w:tcPr>
            <w:tcW w:w="3021" w:type="dxa"/>
          </w:tcPr>
          <w:p w:rsidR="00697767" w:rsidRDefault="00697767"/>
        </w:tc>
        <w:tc>
          <w:tcPr>
            <w:tcW w:w="754" w:type="dxa"/>
          </w:tcPr>
          <w:p w:rsidR="00697767" w:rsidRDefault="00697767"/>
        </w:tc>
        <w:tc>
          <w:tcPr>
            <w:tcW w:w="754" w:type="dxa"/>
          </w:tcPr>
          <w:p w:rsidR="00697767" w:rsidRDefault="00697767"/>
        </w:tc>
        <w:tc>
          <w:tcPr>
            <w:tcW w:w="754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1345" w:type="dxa"/>
          </w:tcPr>
          <w:p w:rsidR="00697767" w:rsidRDefault="00697767"/>
        </w:tc>
      </w:tr>
      <w:tr w:rsidR="00697767" w:rsidTr="00697767">
        <w:tc>
          <w:tcPr>
            <w:tcW w:w="3021" w:type="dxa"/>
          </w:tcPr>
          <w:p w:rsidR="00697767" w:rsidRDefault="00697767"/>
        </w:tc>
        <w:tc>
          <w:tcPr>
            <w:tcW w:w="754" w:type="dxa"/>
          </w:tcPr>
          <w:p w:rsidR="00697767" w:rsidRDefault="00697767"/>
        </w:tc>
        <w:tc>
          <w:tcPr>
            <w:tcW w:w="754" w:type="dxa"/>
          </w:tcPr>
          <w:p w:rsidR="00697767" w:rsidRDefault="00697767"/>
        </w:tc>
        <w:tc>
          <w:tcPr>
            <w:tcW w:w="754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756" w:type="dxa"/>
          </w:tcPr>
          <w:p w:rsidR="00697767" w:rsidRDefault="00697767"/>
        </w:tc>
        <w:tc>
          <w:tcPr>
            <w:tcW w:w="1345" w:type="dxa"/>
          </w:tcPr>
          <w:p w:rsidR="00697767" w:rsidRDefault="00697767"/>
        </w:tc>
      </w:tr>
    </w:tbl>
    <w:p w:rsidR="00966300" w:rsidRDefault="00966300"/>
    <w:sectPr w:rsidR="00966300" w:rsidSect="003E3D3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9BC" w:rsidRDefault="004339BC" w:rsidP="00F5591A">
      <w:pPr>
        <w:spacing w:after="0" w:line="240" w:lineRule="auto"/>
      </w:pPr>
      <w:r>
        <w:separator/>
      </w:r>
    </w:p>
  </w:endnote>
  <w:endnote w:type="continuationSeparator" w:id="0">
    <w:p w:rsidR="004339BC" w:rsidRDefault="004339BC" w:rsidP="00F5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9BC" w:rsidRDefault="004339BC" w:rsidP="00F5591A">
      <w:pPr>
        <w:spacing w:after="0" w:line="240" w:lineRule="auto"/>
      </w:pPr>
      <w:r>
        <w:separator/>
      </w:r>
    </w:p>
  </w:footnote>
  <w:footnote w:type="continuationSeparator" w:id="0">
    <w:p w:rsidR="004339BC" w:rsidRDefault="004339BC" w:rsidP="00F5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91A" w:rsidRPr="00F5591A" w:rsidRDefault="00F5591A" w:rsidP="00F5591A">
    <w:pPr>
      <w:pStyle w:val="Sidehoved"/>
      <w:jc w:val="center"/>
      <w:rPr>
        <w:rFonts w:asciiTheme="majorHAnsi" w:hAnsiTheme="majorHAnsi"/>
        <w:b/>
        <w:sz w:val="28"/>
      </w:rPr>
    </w:pPr>
    <w:r>
      <w:rPr>
        <w:rFonts w:asciiTheme="majorHAnsi" w:hAnsiTheme="majorHAnsi"/>
        <w:b/>
        <w:sz w:val="28"/>
      </w:rPr>
      <w:t>Vedligeholdelsesplan</w:t>
    </w:r>
  </w:p>
  <w:p w:rsidR="00F5591A" w:rsidRDefault="00F5591A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508"/>
    <w:rsid w:val="000138C6"/>
    <w:rsid w:val="00056FDB"/>
    <w:rsid w:val="00080AE9"/>
    <w:rsid w:val="000F07F0"/>
    <w:rsid w:val="003E3D38"/>
    <w:rsid w:val="004176F3"/>
    <w:rsid w:val="004339BC"/>
    <w:rsid w:val="004457C0"/>
    <w:rsid w:val="004D630B"/>
    <w:rsid w:val="005C45BF"/>
    <w:rsid w:val="006237D5"/>
    <w:rsid w:val="00671508"/>
    <w:rsid w:val="00697767"/>
    <w:rsid w:val="008566C3"/>
    <w:rsid w:val="00943A41"/>
    <w:rsid w:val="00966300"/>
    <w:rsid w:val="00BC58FB"/>
    <w:rsid w:val="00BC7E62"/>
    <w:rsid w:val="00D25C12"/>
    <w:rsid w:val="00DC3C6C"/>
    <w:rsid w:val="00F5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0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71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F559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591A"/>
  </w:style>
  <w:style w:type="paragraph" w:styleId="Sidefod">
    <w:name w:val="footer"/>
    <w:basedOn w:val="Normal"/>
    <w:link w:val="SidefodTegn"/>
    <w:uiPriority w:val="99"/>
    <w:semiHidden/>
    <w:unhideWhenUsed/>
    <w:rsid w:val="00F559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55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Jørgensen</dc:creator>
  <cp:lastModifiedBy>Leif Jørgensen</cp:lastModifiedBy>
  <cp:revision>7</cp:revision>
  <cp:lastPrinted>2018-02-28T16:19:00Z</cp:lastPrinted>
  <dcterms:created xsi:type="dcterms:W3CDTF">2018-01-23T07:23:00Z</dcterms:created>
  <dcterms:modified xsi:type="dcterms:W3CDTF">2018-02-28T16:20:00Z</dcterms:modified>
</cp:coreProperties>
</file>